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sz w:val="32"/>
        </w:rPr>
      </w:pPr>
      <w:r>
        <w:rPr>
          <w:rFonts w:hint="eastAsia" w:asciiTheme="majorEastAsia" w:hAnsiTheme="majorEastAsia" w:eastAsiaTheme="majorEastAsia"/>
          <w:b/>
          <w:sz w:val="32"/>
        </w:rPr>
        <w:t>福建农林大学服务类项目验收单</w:t>
      </w:r>
      <w:r>
        <w:rPr>
          <w:rFonts w:hint="eastAsia" w:ascii="宋体"/>
          <w:b/>
          <w:sz w:val="32"/>
        </w:rPr>
        <w:t>（版本：V</w:t>
      </w:r>
      <w:r>
        <w:rPr>
          <w:rFonts w:hint="eastAsia" w:ascii="宋体"/>
          <w:b/>
          <w:sz w:val="32"/>
          <w:lang w:val="en-US" w:eastAsia="zh-CN"/>
        </w:rPr>
        <w:t>2</w:t>
      </w:r>
      <w:r>
        <w:rPr>
          <w:rFonts w:hint="eastAsia" w:ascii="宋体"/>
          <w:b/>
          <w:sz w:val="32"/>
        </w:rPr>
        <w:t>）</w:t>
      </w:r>
      <w:r>
        <w:rPr>
          <w:rFonts w:hint="eastAsia" w:asciiTheme="majorEastAsia" w:hAnsiTheme="majorEastAsia" w:eastAsiaTheme="majorEastAsia"/>
          <w:b/>
          <w:sz w:val="32"/>
        </w:rPr>
        <w:t xml:space="preserve">  </w:t>
      </w:r>
      <w:r>
        <w:rPr>
          <w:rStyle w:val="7"/>
          <w:rFonts w:ascii="宋体" w:hAnsi="宋体"/>
          <w:sz w:val="28"/>
          <w:szCs w:val="28"/>
        </w:rPr>
        <w:t>（</w:t>
      </w:r>
      <w:r>
        <w:rPr>
          <w:rStyle w:val="7"/>
          <w:rFonts w:hint="eastAsia" w:ascii="宋体" w:hAnsi="宋体"/>
          <w:sz w:val="28"/>
          <w:szCs w:val="28"/>
        </w:rPr>
        <w:t>2024年</w:t>
      </w:r>
      <w:r>
        <w:rPr>
          <w:rStyle w:val="7"/>
          <w:rFonts w:ascii="宋体" w:hAnsi="宋体"/>
          <w:sz w:val="28"/>
          <w:szCs w:val="28"/>
        </w:rPr>
        <w:t>10</w:t>
      </w:r>
      <w:r>
        <w:rPr>
          <w:rStyle w:val="7"/>
          <w:rFonts w:hint="eastAsia" w:ascii="宋体" w:hAnsi="宋体"/>
          <w:sz w:val="28"/>
          <w:szCs w:val="28"/>
        </w:rPr>
        <w:t>月</w:t>
      </w:r>
      <w:r>
        <w:rPr>
          <w:rStyle w:val="7"/>
          <w:rFonts w:hint="eastAsia" w:ascii="宋体" w:hAnsi="宋体"/>
          <w:sz w:val="28"/>
          <w:szCs w:val="28"/>
          <w:lang w:val="en-US" w:eastAsia="zh-CN"/>
        </w:rPr>
        <w:t>30</w:t>
      </w:r>
      <w:r>
        <w:rPr>
          <w:rStyle w:val="7"/>
          <w:rFonts w:hint="eastAsia" w:ascii="宋体" w:hAnsi="宋体"/>
          <w:sz w:val="28"/>
          <w:szCs w:val="28"/>
        </w:rPr>
        <w:t>日版</w:t>
      </w:r>
      <w:r>
        <w:rPr>
          <w:rStyle w:val="7"/>
          <w:rFonts w:ascii="宋体" w:hAnsi="宋体"/>
          <w:sz w:val="28"/>
          <w:szCs w:val="28"/>
        </w:rPr>
        <w:t>）</w:t>
      </w:r>
    </w:p>
    <w:tbl>
      <w:tblPr>
        <w:tblStyle w:val="5"/>
        <w:tblW w:w="504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235"/>
        <w:gridCol w:w="539"/>
        <w:gridCol w:w="1006"/>
        <w:gridCol w:w="1683"/>
        <w:gridCol w:w="720"/>
        <w:gridCol w:w="993"/>
        <w:gridCol w:w="1418"/>
        <w:gridCol w:w="571"/>
        <w:gridCol w:w="847"/>
        <w:gridCol w:w="13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85" w:type="pct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项目名称</w:t>
            </w:r>
          </w:p>
        </w:tc>
        <w:tc>
          <w:tcPr>
            <w:tcW w:w="2293" w:type="pct"/>
            <w:gridSpan w:val="5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23" w:type="pct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采购编号</w:t>
            </w:r>
          </w:p>
        </w:tc>
        <w:tc>
          <w:tcPr>
            <w:tcW w:w="998" w:type="pct"/>
            <w:gridSpan w:val="2"/>
          </w:tcPr>
          <w:p>
            <w:pPr>
              <w:spacing w:line="2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exact"/>
        </w:trPr>
        <w:tc>
          <w:tcPr>
            <w:tcW w:w="785" w:type="pct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预算金额</w:t>
            </w:r>
          </w:p>
        </w:tc>
        <w:tc>
          <w:tcPr>
            <w:tcW w:w="717" w:type="pct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81" w:type="pct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中标金额</w:t>
            </w:r>
          </w:p>
        </w:tc>
        <w:tc>
          <w:tcPr>
            <w:tcW w:w="794" w:type="pct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23" w:type="pct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合同签订日期</w:t>
            </w:r>
          </w:p>
        </w:tc>
        <w:tc>
          <w:tcPr>
            <w:tcW w:w="998" w:type="pct"/>
            <w:gridSpan w:val="2"/>
          </w:tcPr>
          <w:p>
            <w:pPr>
              <w:spacing w:line="2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</w:trPr>
        <w:tc>
          <w:tcPr>
            <w:tcW w:w="212" w:type="pct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供货</w:t>
            </w:r>
          </w:p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单位</w:t>
            </w:r>
          </w:p>
        </w:tc>
        <w:tc>
          <w:tcPr>
            <w:tcW w:w="573" w:type="pct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单位名称</w:t>
            </w:r>
          </w:p>
        </w:tc>
        <w:tc>
          <w:tcPr>
            <w:tcW w:w="1498" w:type="pct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34" w:type="pct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采购</w:t>
            </w:r>
          </w:p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单位</w:t>
            </w:r>
          </w:p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60" w:type="pct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部、处、学院</w:t>
            </w:r>
          </w:p>
        </w:tc>
        <w:tc>
          <w:tcPr>
            <w:tcW w:w="1921" w:type="pct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exact"/>
        </w:trPr>
        <w:tc>
          <w:tcPr>
            <w:tcW w:w="212" w:type="pct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573" w:type="pct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联系人</w:t>
            </w:r>
          </w:p>
        </w:tc>
        <w:tc>
          <w:tcPr>
            <w:tcW w:w="1498" w:type="pct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34" w:type="pct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60" w:type="pct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联系人</w:t>
            </w:r>
          </w:p>
        </w:tc>
        <w:tc>
          <w:tcPr>
            <w:tcW w:w="1921" w:type="pct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exact"/>
        </w:trPr>
        <w:tc>
          <w:tcPr>
            <w:tcW w:w="212" w:type="pct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573" w:type="pct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联系电话</w:t>
            </w:r>
          </w:p>
        </w:tc>
        <w:tc>
          <w:tcPr>
            <w:tcW w:w="1498" w:type="pct"/>
            <w:gridSpan w:val="3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334" w:type="pct"/>
            <w:vMerge w:val="continue"/>
            <w:tcBorders>
              <w:right w:val="single" w:color="auto" w:sz="4" w:space="0"/>
            </w:tcBorders>
          </w:tcPr>
          <w:p>
            <w:pPr>
              <w:spacing w:line="2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460" w:type="pct"/>
            <w:tcBorders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联系电话</w:t>
            </w:r>
          </w:p>
        </w:tc>
        <w:tc>
          <w:tcPr>
            <w:tcW w:w="1921" w:type="pct"/>
            <w:gridSpan w:val="4"/>
            <w:tcBorders>
              <w:right w:val="single" w:color="auto" w:sz="4" w:space="0"/>
            </w:tcBorders>
          </w:tcPr>
          <w:p>
            <w:pPr>
              <w:spacing w:line="2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12" w:type="pct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序号</w:t>
            </w:r>
          </w:p>
        </w:tc>
        <w:tc>
          <w:tcPr>
            <w:tcW w:w="823" w:type="pct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标的</w:t>
            </w:r>
          </w:p>
        </w:tc>
        <w:tc>
          <w:tcPr>
            <w:tcW w:w="1247" w:type="pct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服务时间（起始）</w:t>
            </w:r>
          </w:p>
        </w:tc>
        <w:tc>
          <w:tcPr>
            <w:tcW w:w="794" w:type="pct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服务地点</w:t>
            </w:r>
          </w:p>
        </w:tc>
        <w:tc>
          <w:tcPr>
            <w:tcW w:w="658" w:type="pct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数量</w:t>
            </w:r>
          </w:p>
        </w:tc>
        <w:tc>
          <w:tcPr>
            <w:tcW w:w="658" w:type="pct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单价</w:t>
            </w:r>
          </w:p>
        </w:tc>
        <w:tc>
          <w:tcPr>
            <w:tcW w:w="604" w:type="pct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212" w:type="pct"/>
          </w:tcPr>
          <w:p>
            <w:pPr>
              <w:spacing w:line="2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23" w:type="pct"/>
            <w:gridSpan w:val="2"/>
            <w:vAlign w:val="center"/>
          </w:tcPr>
          <w:p>
            <w:pPr>
              <w:spacing w:line="260" w:lineRule="exact"/>
              <w:ind w:left="1151" w:leftChars="548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47" w:type="pct"/>
            <w:gridSpan w:val="2"/>
            <w:vAlign w:val="center"/>
          </w:tcPr>
          <w:p>
            <w:pPr>
              <w:spacing w:line="260" w:lineRule="exact"/>
              <w:ind w:left="1151" w:leftChars="548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4" w:type="pct"/>
            <w:gridSpan w:val="2"/>
            <w:vAlign w:val="center"/>
          </w:tcPr>
          <w:p>
            <w:pPr>
              <w:spacing w:line="260" w:lineRule="exact"/>
              <w:ind w:left="1151" w:leftChars="548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58" w:type="pct"/>
          </w:tcPr>
          <w:p>
            <w:pPr>
              <w:spacing w:line="2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58" w:type="pct"/>
            <w:gridSpan w:val="2"/>
          </w:tcPr>
          <w:p>
            <w:pPr>
              <w:spacing w:line="2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04" w:type="pct"/>
          </w:tcPr>
          <w:p>
            <w:pPr>
              <w:spacing w:line="2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212" w:type="pct"/>
          </w:tcPr>
          <w:p>
            <w:pPr>
              <w:spacing w:line="2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23" w:type="pct"/>
            <w:gridSpan w:val="2"/>
            <w:vAlign w:val="center"/>
          </w:tcPr>
          <w:p>
            <w:pPr>
              <w:spacing w:line="260" w:lineRule="exact"/>
              <w:ind w:left="1151" w:leftChars="548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47" w:type="pct"/>
            <w:gridSpan w:val="2"/>
            <w:vAlign w:val="center"/>
          </w:tcPr>
          <w:p>
            <w:pPr>
              <w:spacing w:line="260" w:lineRule="exact"/>
              <w:ind w:left="1151" w:leftChars="548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4" w:type="pct"/>
            <w:gridSpan w:val="2"/>
            <w:vAlign w:val="center"/>
          </w:tcPr>
          <w:p>
            <w:pPr>
              <w:spacing w:line="260" w:lineRule="exact"/>
              <w:ind w:left="1151" w:leftChars="548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58" w:type="pct"/>
          </w:tcPr>
          <w:p>
            <w:pPr>
              <w:spacing w:line="2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58" w:type="pct"/>
            <w:gridSpan w:val="2"/>
          </w:tcPr>
          <w:p>
            <w:pPr>
              <w:spacing w:line="2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04" w:type="pct"/>
          </w:tcPr>
          <w:p>
            <w:pPr>
              <w:spacing w:line="2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212" w:type="pct"/>
          </w:tcPr>
          <w:p>
            <w:pPr>
              <w:spacing w:line="2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23" w:type="pct"/>
            <w:gridSpan w:val="2"/>
            <w:vAlign w:val="center"/>
          </w:tcPr>
          <w:p>
            <w:pPr>
              <w:spacing w:line="260" w:lineRule="exact"/>
              <w:ind w:left="1151" w:leftChars="548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47" w:type="pct"/>
            <w:gridSpan w:val="2"/>
            <w:vAlign w:val="center"/>
          </w:tcPr>
          <w:p>
            <w:pPr>
              <w:spacing w:line="260" w:lineRule="exact"/>
              <w:ind w:left="1151" w:leftChars="548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94" w:type="pct"/>
            <w:gridSpan w:val="2"/>
            <w:vAlign w:val="center"/>
          </w:tcPr>
          <w:p>
            <w:pPr>
              <w:spacing w:line="260" w:lineRule="exact"/>
              <w:ind w:left="1151" w:leftChars="548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58" w:type="pct"/>
          </w:tcPr>
          <w:p>
            <w:pPr>
              <w:spacing w:line="2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58" w:type="pct"/>
            <w:gridSpan w:val="2"/>
          </w:tcPr>
          <w:p>
            <w:pPr>
              <w:spacing w:line="2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604" w:type="pct"/>
          </w:tcPr>
          <w:p>
            <w:pPr>
              <w:spacing w:line="2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7" w:hRule="atLeast"/>
        </w:trPr>
        <w:tc>
          <w:tcPr>
            <w:tcW w:w="212" w:type="pct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采购单位验收</w:t>
            </w:r>
          </w:p>
        </w:tc>
        <w:tc>
          <w:tcPr>
            <w:tcW w:w="823" w:type="pct"/>
            <w:gridSpan w:val="2"/>
            <w:vMerge w:val="restart"/>
          </w:tcPr>
          <w:p>
            <w:pPr>
              <w:spacing w:line="360" w:lineRule="exact"/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exact"/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单位负责人、经费负责人、项目</w:t>
            </w:r>
            <w:r>
              <w:rPr>
                <w:rFonts w:ascii="仿宋" w:hAnsi="仿宋" w:eastAsia="仿宋"/>
                <w:sz w:val="24"/>
                <w:szCs w:val="24"/>
              </w:rPr>
              <w:t>负责人等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（</w:t>
            </w:r>
            <w:r>
              <w:rPr>
                <w:rFonts w:ascii="仿宋" w:hAnsi="仿宋" w:eastAsia="仿宋"/>
                <w:sz w:val="24"/>
                <w:szCs w:val="24"/>
              </w:rPr>
              <w:t>至少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3人，</w:t>
            </w:r>
            <w:r>
              <w:rPr>
                <w:rFonts w:ascii="仿宋" w:hAnsi="仿宋" w:eastAsia="仿宋"/>
                <w:sz w:val="24"/>
                <w:szCs w:val="24"/>
              </w:rPr>
              <w:t>且至少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1人</w:t>
            </w:r>
            <w:r>
              <w:rPr>
                <w:rFonts w:ascii="仿宋" w:hAnsi="仿宋" w:eastAsia="仿宋"/>
                <w:sz w:val="24"/>
                <w:szCs w:val="24"/>
              </w:rPr>
              <w:t>为处级干部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</w:p>
          <w:p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47" w:type="pct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53" w:type="pct"/>
            <w:gridSpan w:val="3"/>
            <w:vMerge w:val="restart"/>
          </w:tcPr>
          <w:p>
            <w:pPr>
              <w:spacing w:line="24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24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24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验收发现问题及整改要求：</w:t>
            </w:r>
          </w:p>
          <w:p>
            <w:pPr>
              <w:spacing w:line="24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24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240" w:lineRule="exac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240" w:lineRule="exac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240" w:lineRule="exac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24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整改负责人签字：</w:t>
            </w:r>
          </w:p>
          <w:p>
            <w:pPr>
              <w:spacing w:line="240" w:lineRule="exac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240" w:lineRule="exac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24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整改日期： 年  月 日</w:t>
            </w:r>
          </w:p>
        </w:tc>
        <w:tc>
          <w:tcPr>
            <w:tcW w:w="1263" w:type="pct"/>
            <w:gridSpan w:val="3"/>
            <w:vMerge w:val="restart"/>
          </w:tcPr>
          <w:p>
            <w:pPr>
              <w:spacing w:line="5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验收程序</w:t>
            </w:r>
            <w:r>
              <w:rPr>
                <w:rFonts w:hint="eastAsia" w:ascii="仿宋" w:hAnsi="仿宋" w:eastAsia="仿宋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（是，否）完整。</w:t>
            </w:r>
          </w:p>
          <w:p>
            <w:pPr>
              <w:spacing w:line="52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306070</wp:posOffset>
                      </wp:positionH>
                      <wp:positionV relativeFrom="paragraph">
                        <wp:posOffset>115570</wp:posOffset>
                      </wp:positionV>
                      <wp:extent cx="123825" cy="105410"/>
                      <wp:effectExtent l="5080" t="4445" r="4445" b="23495"/>
                      <wp:wrapNone/>
                      <wp:docPr id="1" name="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05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4.1pt;margin-top:9.1pt;height:8.3pt;width:9.75pt;z-index:251659264;mso-width-relative:page;mso-height-relative:page;" coordsize="21600,21600" o:gfxdata="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9wDIt1QAAAAcBAAAPAAAAAAAAAAEAIAAAACIAAABkcnMvZG93bnJldi54bWxQ&#10;SwECFAAUAAAACACHTuJA31ZI//oBAAAdBAAADgAAAAAAAAABACAAAAAkAQAAZHJzL2Uyb0RvYy54&#10;bWxQSwUGAAAAAAYABgBZAQAAkAUAAAAA&#10;">
                      <v:path/>
                      <v:fill focussize="0,0"/>
                      <v:stroke/>
                      <v:imagedata o:title=""/>
                      <o:lock v:ext="edit"/>
                    </v:rect>
                  </w:pict>
                </mc:Fallback>
              </mc:AlternateConten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验收合格</w:t>
            </w:r>
          </w:p>
          <w:p>
            <w:pPr>
              <w:spacing w:line="520" w:lineRule="exact"/>
              <w:rPr>
                <w:rFonts w:ascii="仿宋" w:hAnsi="仿宋" w:eastAsia="仿宋"/>
                <w:sz w:val="24"/>
                <w:szCs w:val="24"/>
              </w:rPr>
            </w:pPr>
            <w:bookmarkStart w:id="0" w:name="_GoBack"/>
            <w:r>
              <w:rPr>
                <w:rFonts w:ascii="仿宋" w:hAnsi="仿宋" w:eastAsia="仿宋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306070</wp:posOffset>
                      </wp:positionH>
                      <wp:positionV relativeFrom="paragraph">
                        <wp:posOffset>95885</wp:posOffset>
                      </wp:positionV>
                      <wp:extent cx="123825" cy="105410"/>
                      <wp:effectExtent l="5080" t="4445" r="4445" b="23495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05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4.1pt;margin-top:7.55pt;height:8.3pt;width:9.75pt;z-index:251660288;mso-width-relative:page;mso-height-relative:page;" coordsize="21600,21600" o:gfxdata="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GYV0E9UAAAAHAQAADwAAAAAAAAABACAAAAAiAAAAZHJzL2Rvd25yZXYueG1s&#10;UEsBAhQAFAAAAAgAh07iQKuK6P37AQAAHQQAAA4AAAAAAAAAAQAgAAAAJAEAAGRycy9lMm9Eb2Mu&#10;eG1sUEsFBgAAAAAGAAYAWQEAAJEFAAAAAA==&#10;">
                      <v:path/>
                      <v:fill focussize="0,0"/>
                      <v:stroke/>
                      <v:imagedata o:title=""/>
                      <o:lock v:ext="edit"/>
                    </v:rect>
                  </w:pict>
                </mc:Fallback>
              </mc:AlternateContent>
            </w:r>
            <w:bookmarkEnd w:id="0"/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验收不合格</w:t>
            </w:r>
          </w:p>
          <w:p>
            <w:pPr>
              <w:spacing w:line="520" w:lineRule="exact"/>
              <w:rPr>
                <w:rFonts w:ascii="仿宋" w:hAnsi="仿宋" w:eastAsia="仿宋"/>
                <w:sz w:val="24"/>
                <w:szCs w:val="24"/>
              </w:rPr>
            </w:pPr>
          </w:p>
          <w:p>
            <w:pPr>
              <w:spacing w:line="360" w:lineRule="exact"/>
              <w:jc w:val="righ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（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采购单位公章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）</w:t>
            </w:r>
          </w:p>
          <w:p>
            <w:pPr>
              <w:spacing w:line="52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验收日期： 年  月 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1" w:hRule="exact"/>
        </w:trPr>
        <w:tc>
          <w:tcPr>
            <w:tcW w:w="212" w:type="pct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23" w:type="pct"/>
            <w:gridSpan w:val="2"/>
            <w:vMerge w:val="continue"/>
          </w:tcPr>
          <w:p>
            <w:pPr>
              <w:spacing w:line="360" w:lineRule="exact"/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47" w:type="pct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53" w:type="pct"/>
            <w:gridSpan w:val="3"/>
            <w:vMerge w:val="continue"/>
          </w:tcPr>
          <w:p>
            <w:pPr>
              <w:spacing w:line="24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3" w:type="pct"/>
            <w:gridSpan w:val="3"/>
            <w:vMerge w:val="continue"/>
          </w:tcPr>
          <w:p>
            <w:pPr>
              <w:spacing w:line="52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3" w:hRule="exact"/>
        </w:trPr>
        <w:tc>
          <w:tcPr>
            <w:tcW w:w="212" w:type="pct"/>
            <w:vMerge w:val="continue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23" w:type="pct"/>
            <w:gridSpan w:val="2"/>
            <w:vMerge w:val="continue"/>
          </w:tcPr>
          <w:p>
            <w:pPr>
              <w:spacing w:line="360" w:lineRule="exact"/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47" w:type="pct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53" w:type="pct"/>
            <w:gridSpan w:val="3"/>
            <w:vMerge w:val="continue"/>
          </w:tcPr>
          <w:p>
            <w:pPr>
              <w:spacing w:line="240" w:lineRule="exact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3" w:type="pct"/>
            <w:gridSpan w:val="3"/>
            <w:vMerge w:val="continue"/>
          </w:tcPr>
          <w:p>
            <w:pPr>
              <w:spacing w:line="520" w:lineRule="exac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exact"/>
        </w:trPr>
        <w:tc>
          <w:tcPr>
            <w:tcW w:w="5000" w:type="pct"/>
            <w:gridSpan w:val="11"/>
            <w:vAlign w:val="center"/>
          </w:tcPr>
          <w:p>
            <w:pPr>
              <w:spacing w:line="30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情况备注：</w:t>
            </w:r>
          </w:p>
        </w:tc>
      </w:tr>
    </w:tbl>
    <w:p>
      <w:pPr>
        <w:spacing w:line="260" w:lineRule="exact"/>
      </w:pPr>
    </w:p>
    <w:p>
      <w:pPr>
        <w:spacing w:line="30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备注：</w:t>
      </w:r>
    </w:p>
    <w:p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textAlignment w:val="auto"/>
        <w:rPr>
          <w:rFonts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1.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shd w:val="clear" w:color="auto" w:fill="FFFFFF"/>
        </w:rPr>
        <w:t>软件开发服务类项目参照货物采购项目验收。</w:t>
      </w:r>
    </w:p>
    <w:p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yellow"/>
        </w:rPr>
      </w:pPr>
      <w:r>
        <w:rPr>
          <w:rFonts w:ascii="仿宋" w:hAnsi="仿宋" w:eastAsia="仿宋" w:cs="仿宋"/>
          <w:b/>
          <w:bCs/>
          <w:color w:val="auto"/>
          <w:sz w:val="24"/>
          <w:szCs w:val="24"/>
        </w:rPr>
        <w:t>2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.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其他服务类项目</w:t>
      </w:r>
      <w:r>
        <w:rPr>
          <w:rFonts w:ascii="仿宋" w:hAnsi="仿宋" w:eastAsia="仿宋" w:cs="仿宋"/>
          <w:b/>
          <w:bCs/>
          <w:color w:val="auto"/>
          <w:sz w:val="24"/>
          <w:szCs w:val="24"/>
        </w:rPr>
        <w:t>履约考评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（服务人员配备、岗位履职、服务质量、违规情况、安全保障等）评价报告或者考评表作为本验收单附件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仿宋" w:hAnsi="仿宋" w:eastAsia="仿宋" w:cs="仿宋"/>
          <w:b/>
          <w:bCs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3.30万以上项目总体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结果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服务类项目履约考评总报告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验收单、履约考评资料等）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，在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项目合同期结束后，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一并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以书面及电子版形式提交国资处备案（适用于</w:t>
      </w:r>
      <w:r>
        <w:rPr>
          <w:rFonts w:ascii="仿宋" w:hAnsi="仿宋" w:eastAsia="仿宋" w:cs="仿宋"/>
          <w:b/>
          <w:bCs/>
          <w:color w:val="auto"/>
          <w:sz w:val="24"/>
          <w:szCs w:val="24"/>
        </w:rPr>
        <w:t>2024年起合同到期的项目）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" w:hAnsi="仿宋" w:eastAsia="仿宋" w:cs="仿宋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4.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.</w:t>
      </w:r>
      <w:r>
        <w:rPr>
          <w:rFonts w:ascii="仿宋" w:hAnsi="仿宋" w:eastAsia="仿宋" w:cs="仿宋"/>
          <w:b/>
          <w:bCs/>
          <w:color w:val="auto"/>
          <w:sz w:val="24"/>
          <w:szCs w:val="24"/>
        </w:rPr>
        <w:t>联系电话：83746975，地址：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明南附楼</w:t>
      </w:r>
      <w:r>
        <w:rPr>
          <w:rFonts w:ascii="仿宋" w:hAnsi="仿宋" w:eastAsia="仿宋" w:cs="仿宋"/>
          <w:b/>
          <w:bCs/>
          <w:color w:val="auto"/>
          <w:sz w:val="24"/>
          <w:szCs w:val="24"/>
        </w:rPr>
        <w:t>105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室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。</w:t>
      </w:r>
    </w:p>
    <w:p>
      <w:pPr>
        <w:spacing w:line="300" w:lineRule="exact"/>
        <w:ind w:firstLine="840" w:firstLineChars="300"/>
        <w:rPr>
          <w:rStyle w:val="8"/>
          <w:rFonts w:ascii="仿宋" w:hAnsi="仿宋" w:eastAsia="仿宋" w:cs="仿宋"/>
          <w:sz w:val="28"/>
          <w:szCs w:val="28"/>
        </w:rPr>
      </w:pPr>
    </w:p>
    <w:p>
      <w:pPr>
        <w:spacing w:line="300" w:lineRule="exact"/>
        <w:ind w:firstLine="840" w:firstLineChars="300"/>
        <w:rPr>
          <w:rStyle w:val="8"/>
          <w:rFonts w:ascii="仿宋" w:hAnsi="仿宋" w:eastAsia="仿宋" w:cs="仿宋"/>
          <w:sz w:val="28"/>
          <w:szCs w:val="28"/>
        </w:rPr>
      </w:pPr>
    </w:p>
    <w:p>
      <w:pPr>
        <w:spacing w:line="300" w:lineRule="exact"/>
        <w:ind w:firstLine="840" w:firstLineChars="300"/>
        <w:rPr>
          <w:rStyle w:val="8"/>
          <w:rFonts w:ascii="仿宋" w:hAnsi="仿宋" w:eastAsia="仿宋" w:cs="仿宋"/>
          <w:sz w:val="28"/>
          <w:szCs w:val="28"/>
        </w:rPr>
      </w:pPr>
    </w:p>
    <w:p>
      <w:pPr>
        <w:spacing w:line="300" w:lineRule="exact"/>
        <w:ind w:firstLine="840" w:firstLineChars="300"/>
        <w:rPr>
          <w:rStyle w:val="8"/>
          <w:rFonts w:ascii="仿宋" w:hAnsi="仿宋" w:eastAsia="仿宋" w:cs="仿宋"/>
          <w:sz w:val="28"/>
          <w:szCs w:val="28"/>
        </w:rPr>
      </w:pPr>
    </w:p>
    <w:p>
      <w:pPr>
        <w:spacing w:line="300" w:lineRule="exact"/>
        <w:ind w:firstLine="840" w:firstLineChars="300"/>
        <w:rPr>
          <w:rStyle w:val="8"/>
          <w:rFonts w:ascii="仿宋" w:hAnsi="仿宋" w:eastAsia="仿宋" w:cs="仿宋"/>
          <w:sz w:val="28"/>
          <w:szCs w:val="28"/>
        </w:rPr>
      </w:pPr>
    </w:p>
    <w:p>
      <w:pPr>
        <w:autoSpaceDN w:val="0"/>
        <w:spacing w:line="360" w:lineRule="auto"/>
        <w:ind w:firstLine="3360" w:firstLineChars="1200"/>
        <w:rPr>
          <w:rFonts w:ascii="仿宋" w:hAnsi="仿宋" w:eastAsia="仿宋" w:cs="仿宋"/>
          <w:sz w:val="28"/>
          <w:szCs w:val="28"/>
        </w:rPr>
      </w:pPr>
    </w:p>
    <w:p>
      <w:pPr>
        <w:pStyle w:val="4"/>
        <w:spacing w:before="0" w:after="0" w:line="600" w:lineRule="exact"/>
        <w:jc w:val="center"/>
        <w:rPr>
          <w:rFonts w:ascii="方正小标宋_GBK" w:hAnsi="方正小标宋简体" w:eastAsia="方正小标宋_GBK" w:cs="方正小标宋简体"/>
          <w:b w:val="0"/>
          <w:bCs w:val="0"/>
          <w:kern w:val="2"/>
        </w:rPr>
      </w:pPr>
      <w:r>
        <w:rPr>
          <w:rFonts w:hint="eastAsia" w:ascii="方正小标宋_GBK" w:hAnsi="方正小标宋简体" w:eastAsia="方正小标宋_GBK" w:cs="方正小标宋简体"/>
          <w:b w:val="0"/>
          <w:bCs w:val="0"/>
          <w:kern w:val="2"/>
        </w:rPr>
        <w:t xml:space="preserve">服务类项目履约考评总报告   </w:t>
      </w:r>
      <w:r>
        <w:rPr>
          <w:rFonts w:hint="eastAsia" w:ascii="方正小标宋_GBK" w:hAnsi="方正小标宋简体" w:eastAsia="方正小标宋_GBK" w:cs="方正小标宋简体"/>
          <w:b w:val="0"/>
          <w:bCs w:val="0"/>
          <w:kern w:val="2"/>
          <w:sz w:val="28"/>
          <w:szCs w:val="28"/>
        </w:rPr>
        <w:t>（仅供参考）</w:t>
      </w:r>
    </w:p>
    <w:p>
      <w:pPr>
        <w:autoSpaceDN w:val="0"/>
        <w:spacing w:line="360" w:lineRule="auto"/>
        <w:ind w:firstLine="3360" w:firstLineChars="1200"/>
        <w:rPr>
          <w:rFonts w:ascii="仿宋" w:hAnsi="仿宋" w:eastAsia="仿宋" w:cs="仿宋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spacing w:line="7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一、项目名称</w:t>
      </w:r>
    </w:p>
    <w:p>
      <w:pPr>
        <w:spacing w:line="7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二、项目概况：</w:t>
      </w:r>
    </w:p>
    <w:p>
      <w:pPr>
        <w:spacing w:line="7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三、考评内容：</w:t>
      </w:r>
    </w:p>
    <w:p>
      <w:pPr>
        <w:spacing w:line="7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四、分期考评情况：</w:t>
      </w:r>
    </w:p>
    <w:p>
      <w:pPr>
        <w:spacing w:line="7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五、总评意见：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autoSpaceDN w:val="0"/>
        <w:spacing w:line="360" w:lineRule="auto"/>
        <w:ind w:firstLine="3360" w:firstLineChars="1200"/>
        <w:rPr>
          <w:rFonts w:ascii="仿宋" w:hAnsi="仿宋" w:eastAsia="仿宋" w:cs="仿宋"/>
          <w:sz w:val="28"/>
          <w:szCs w:val="28"/>
        </w:rPr>
      </w:pPr>
    </w:p>
    <w:p>
      <w:pPr>
        <w:autoSpaceDN w:val="0"/>
        <w:spacing w:line="360" w:lineRule="auto"/>
        <w:jc w:val="center"/>
        <w:rPr>
          <w:rStyle w:val="7"/>
          <w:rFonts w:ascii="宋体" w:hAnsi="宋体"/>
          <w:sz w:val="28"/>
          <w:szCs w:val="28"/>
        </w:rPr>
      </w:pPr>
    </w:p>
    <w:p>
      <w:pPr>
        <w:autoSpaceDN w:val="0"/>
        <w:spacing w:line="360" w:lineRule="auto"/>
        <w:jc w:val="center"/>
        <w:rPr>
          <w:rStyle w:val="7"/>
          <w:rFonts w:ascii="宋体" w:hAnsi="宋体"/>
          <w:sz w:val="28"/>
          <w:szCs w:val="28"/>
        </w:rPr>
      </w:pPr>
    </w:p>
    <w:p>
      <w:pPr>
        <w:autoSpaceDN w:val="0"/>
        <w:spacing w:line="360" w:lineRule="auto"/>
        <w:jc w:val="center"/>
        <w:rPr>
          <w:rStyle w:val="7"/>
          <w:rFonts w:ascii="宋体" w:hAnsi="宋体"/>
          <w:sz w:val="28"/>
          <w:szCs w:val="28"/>
        </w:rPr>
      </w:pPr>
    </w:p>
    <w:p>
      <w:pPr>
        <w:autoSpaceDN w:val="0"/>
        <w:spacing w:line="360" w:lineRule="auto"/>
        <w:jc w:val="center"/>
        <w:rPr>
          <w:rStyle w:val="7"/>
          <w:rFonts w:ascii="宋体" w:hAnsi="宋体"/>
          <w:sz w:val="28"/>
          <w:szCs w:val="28"/>
        </w:rPr>
      </w:pPr>
    </w:p>
    <w:p>
      <w:pPr>
        <w:autoSpaceDN w:val="0"/>
        <w:spacing w:line="360" w:lineRule="auto"/>
        <w:jc w:val="center"/>
        <w:rPr>
          <w:rStyle w:val="7"/>
          <w:rFonts w:ascii="宋体" w:hAnsi="宋体"/>
          <w:sz w:val="28"/>
          <w:szCs w:val="28"/>
        </w:rPr>
      </w:pPr>
    </w:p>
    <w:p>
      <w:pPr>
        <w:autoSpaceDN w:val="0"/>
        <w:spacing w:line="360" w:lineRule="auto"/>
        <w:jc w:val="center"/>
        <w:rPr>
          <w:rStyle w:val="7"/>
          <w:rFonts w:ascii="宋体" w:hAnsi="宋体"/>
          <w:sz w:val="28"/>
          <w:szCs w:val="28"/>
        </w:rPr>
      </w:pPr>
    </w:p>
    <w:p>
      <w:pPr>
        <w:autoSpaceDN w:val="0"/>
        <w:spacing w:line="360" w:lineRule="auto"/>
        <w:jc w:val="center"/>
        <w:rPr>
          <w:rStyle w:val="7"/>
          <w:rFonts w:ascii="宋体" w:hAnsi="宋体"/>
          <w:sz w:val="28"/>
          <w:szCs w:val="28"/>
        </w:rPr>
      </w:pPr>
    </w:p>
    <w:p>
      <w:pPr>
        <w:autoSpaceDN w:val="0"/>
        <w:spacing w:line="360" w:lineRule="auto"/>
        <w:jc w:val="center"/>
        <w:rPr>
          <w:rStyle w:val="7"/>
          <w:rFonts w:ascii="宋体" w:hAnsi="宋体"/>
          <w:sz w:val="28"/>
          <w:szCs w:val="28"/>
        </w:rPr>
      </w:pPr>
    </w:p>
    <w:p>
      <w:pPr>
        <w:autoSpaceDN w:val="0"/>
        <w:spacing w:line="360" w:lineRule="auto"/>
        <w:jc w:val="center"/>
        <w:rPr>
          <w:rStyle w:val="7"/>
          <w:rFonts w:ascii="宋体" w:hAnsi="宋体"/>
          <w:sz w:val="28"/>
          <w:szCs w:val="28"/>
        </w:rPr>
      </w:pP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D11505"/>
    <w:rsid w:val="05D1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  <w:rPr>
      <w:rFonts w:ascii="Calibri" w:hAnsi="Calibri" w:eastAsia="宋体"/>
      <w:kern w:val="0"/>
      <w:sz w:val="20"/>
      <w:szCs w:val="20"/>
    </w:rPr>
  </w:style>
  <w:style w:type="paragraph" w:styleId="3">
    <w:name w:val="Body Text"/>
    <w:basedOn w:val="1"/>
    <w:semiHidden/>
    <w:unhideWhenUsed/>
    <w:qFormat/>
    <w:uiPriority w:val="99"/>
    <w:pPr>
      <w:spacing w:after="120"/>
    </w:p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Hyperlink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2024-10-30T09:17:00Z</dcterms:created>
  <dc:creator>admin</dc:creator>
  <cp:lastModifiedBy>admin</cp:lastModifiedBy>
  <dcterms:modified xsi:type="dcterms:W3CDTF">2024-10-30T09:18:17Z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3E412FCBA4C34629BF95DF2270B60E58</vt:lpwstr>
  </property>
</Properties>
</file>